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EDB" w:rsidRDefault="00293EDB" w:rsidP="00293EDB">
      <w:pPr>
        <w:pStyle w:val="a3"/>
        <w:tabs>
          <w:tab w:val="left" w:pos="708"/>
        </w:tabs>
        <w:spacing w:before="0" w:beforeAutospacing="0" w:after="0" w:afterAutospacing="0"/>
        <w:jc w:val="center"/>
      </w:pPr>
      <w:r>
        <w:t>ФОРМА</w:t>
      </w:r>
    </w:p>
    <w:p w:rsidR="00293EDB" w:rsidRDefault="00293EDB" w:rsidP="00293EDB">
      <w:pPr>
        <w:pStyle w:val="a3"/>
        <w:tabs>
          <w:tab w:val="left" w:pos="708"/>
        </w:tabs>
        <w:spacing w:before="0" w:beforeAutospacing="0" w:after="0" w:afterAutospacing="0"/>
        <w:jc w:val="center"/>
      </w:pPr>
      <w:bookmarkStart w:id="0" w:name="_GoBack"/>
      <w:r>
        <w:t xml:space="preserve"> заключения по результатам проведения антикоррупционной экспертизы</w:t>
      </w:r>
    </w:p>
    <w:p w:rsidR="00293EDB" w:rsidRDefault="00293EDB" w:rsidP="00293EDB">
      <w:pPr>
        <w:tabs>
          <w:tab w:val="left" w:pos="708"/>
        </w:tabs>
        <w:rPr>
          <w:sz w:val="18"/>
          <w:szCs w:val="18"/>
        </w:rPr>
      </w:pPr>
    </w:p>
    <w:tbl>
      <w:tblPr>
        <w:tblStyle w:val="a7"/>
        <w:tblW w:w="0" w:type="auto"/>
        <w:tblInd w:w="3141" w:type="dxa"/>
        <w:tblLook w:val="01E0" w:firstRow="1" w:lastRow="1" w:firstColumn="1" w:lastColumn="1" w:noHBand="0" w:noVBand="0"/>
      </w:tblPr>
      <w:tblGrid>
        <w:gridCol w:w="6430"/>
      </w:tblGrid>
      <w:tr w:rsidR="00293EDB" w:rsidTr="005F7EC3">
        <w:trPr>
          <w:trHeight w:val="1371"/>
        </w:trPr>
        <w:tc>
          <w:tcPr>
            <w:tcW w:w="6796" w:type="dxa"/>
            <w:tcBorders>
              <w:top w:val="nil"/>
              <w:left w:val="nil"/>
              <w:bottom w:val="nil"/>
              <w:right w:val="nil"/>
            </w:tcBorders>
          </w:tcPr>
          <w:bookmarkEnd w:id="0"/>
          <w:p w:rsidR="00293EDB" w:rsidRDefault="00293EDB" w:rsidP="005F7EC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Главе Земцовского сельского поселения</w:t>
            </w:r>
          </w:p>
          <w:p w:rsidR="00293EDB" w:rsidRDefault="00293EDB" w:rsidP="005F7EC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_____________________________________________________</w:t>
            </w:r>
          </w:p>
          <w:p w:rsidR="00293EDB" w:rsidRDefault="00293EDB" w:rsidP="005F7E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(Ф.И.О.)</w:t>
            </w:r>
          </w:p>
          <w:p w:rsidR="00293EDB" w:rsidRDefault="00293EDB" w:rsidP="005F7EC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_____________________________________________________</w:t>
            </w:r>
          </w:p>
          <w:p w:rsidR="00293EDB" w:rsidRDefault="00293EDB" w:rsidP="005F7E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(Ф.И.О., должность работника Администрации)</w:t>
            </w:r>
          </w:p>
        </w:tc>
      </w:tr>
    </w:tbl>
    <w:p w:rsidR="00293EDB" w:rsidRDefault="00293EDB" w:rsidP="00293EDB">
      <w:pPr>
        <w:tabs>
          <w:tab w:val="left" w:pos="708"/>
        </w:tabs>
        <w:rPr>
          <w:sz w:val="16"/>
          <w:szCs w:val="16"/>
        </w:rPr>
      </w:pPr>
    </w:p>
    <w:p w:rsidR="00293EDB" w:rsidRDefault="00293EDB" w:rsidP="00293EDB">
      <w:pPr>
        <w:tabs>
          <w:tab w:val="left" w:pos="708"/>
        </w:tabs>
        <w:jc w:val="center"/>
        <w:rPr>
          <w:sz w:val="24"/>
          <w:szCs w:val="24"/>
        </w:rPr>
      </w:pPr>
      <w:r>
        <w:rPr>
          <w:sz w:val="24"/>
          <w:szCs w:val="24"/>
        </w:rPr>
        <w:t>ЗАКЛЮЧЕНИЕ</w:t>
      </w:r>
    </w:p>
    <w:p w:rsidR="00293EDB" w:rsidRDefault="00293EDB" w:rsidP="00293EDB">
      <w:pPr>
        <w:pStyle w:val="a3"/>
        <w:tabs>
          <w:tab w:val="left" w:pos="708"/>
        </w:tabs>
        <w:spacing w:before="0" w:beforeAutospacing="0" w:after="0" w:afterAutospacing="0"/>
        <w:jc w:val="center"/>
      </w:pPr>
      <w:r>
        <w:t>по результатам проведения антикоррупционной экспертизы</w:t>
      </w:r>
    </w:p>
    <w:p w:rsidR="00293EDB" w:rsidRDefault="00293EDB" w:rsidP="00293EDB">
      <w:pPr>
        <w:tabs>
          <w:tab w:val="left" w:pos="708"/>
        </w:tabs>
        <w:jc w:val="center"/>
        <w:rPr>
          <w:sz w:val="22"/>
          <w:szCs w:val="22"/>
        </w:rPr>
      </w:pPr>
    </w:p>
    <w:p w:rsidR="00293EDB" w:rsidRDefault="00293EDB" w:rsidP="00293EDB">
      <w:pPr>
        <w:pBdr>
          <w:top w:val="single" w:sz="4" w:space="1" w:color="auto"/>
        </w:pBdr>
        <w:tabs>
          <w:tab w:val="left" w:pos="708"/>
        </w:tabs>
        <w:spacing w:after="240"/>
        <w:jc w:val="center"/>
        <w:rPr>
          <w:sz w:val="18"/>
          <w:szCs w:val="18"/>
        </w:rPr>
      </w:pPr>
      <w:r>
        <w:rPr>
          <w:sz w:val="18"/>
          <w:szCs w:val="18"/>
        </w:rPr>
        <w:t>(реквизиты муниципального правового акта либо наименование проекта правового акта)</w:t>
      </w:r>
    </w:p>
    <w:p w:rsidR="00293EDB" w:rsidRDefault="00293EDB" w:rsidP="00293EDB">
      <w:pPr>
        <w:tabs>
          <w:tab w:val="left" w:pos="708"/>
        </w:tabs>
        <w:ind w:firstLine="54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Администрацией Земцовского сельского поселения в соответствии с частями 3 и 4 статьи 3 Федерального закона от 17.07.2009 № 172-ФЗ «Об антикоррупционной экспертизе нормативных правовых актов и проектов нормативных правовых актов», статьей 6 Федерального закона от 25.12.2008 № 273-ФЗ «О противодействии коррупции» и пунктом 1.2 Положения о порядке проведения антикоррупционной экспертизы нормативных правовых актов Администрации Земцовского сельского поселения и их проектов </w:t>
      </w:r>
      <w:proofErr w:type="gramEnd"/>
    </w:p>
    <w:p w:rsidR="00293EDB" w:rsidRDefault="00293EDB" w:rsidP="00293EDB">
      <w:pPr>
        <w:tabs>
          <w:tab w:val="left" w:pos="708"/>
        </w:tabs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</w:t>
      </w:r>
    </w:p>
    <w:p w:rsidR="00293EDB" w:rsidRDefault="00293EDB" w:rsidP="00293EDB">
      <w:pPr>
        <w:tabs>
          <w:tab w:val="left" w:pos="708"/>
        </w:tabs>
        <w:jc w:val="center"/>
      </w:pPr>
      <w:r>
        <w:t>(</w:t>
      </w:r>
      <w:r>
        <w:rPr>
          <w:sz w:val="18"/>
          <w:szCs w:val="18"/>
        </w:rPr>
        <w:t>реквизиты муниципального правового акта либо наименование проекта правового акта)</w:t>
      </w:r>
    </w:p>
    <w:p w:rsidR="00293EDB" w:rsidRDefault="00293EDB" w:rsidP="00293EDB">
      <w:pPr>
        <w:tabs>
          <w:tab w:val="left" w:pos="708"/>
        </w:tabs>
        <w:jc w:val="center"/>
      </w:pPr>
    </w:p>
    <w:p w:rsidR="00293EDB" w:rsidRDefault="00293EDB" w:rsidP="00293EDB">
      <w:pPr>
        <w:tabs>
          <w:tab w:val="left" w:pos="708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целях выявления в нем </w:t>
      </w:r>
      <w:proofErr w:type="spellStart"/>
      <w:r>
        <w:rPr>
          <w:sz w:val="24"/>
          <w:szCs w:val="24"/>
        </w:rPr>
        <w:t>коррупциогенных</w:t>
      </w:r>
      <w:proofErr w:type="spellEnd"/>
      <w:r>
        <w:rPr>
          <w:sz w:val="24"/>
          <w:szCs w:val="24"/>
        </w:rPr>
        <w:t xml:space="preserve"> факторов и их последующего устранения.</w:t>
      </w:r>
    </w:p>
    <w:p w:rsidR="00293EDB" w:rsidRDefault="00293EDB" w:rsidP="00293EDB">
      <w:pPr>
        <w:tabs>
          <w:tab w:val="left" w:pos="708"/>
        </w:tabs>
        <w:jc w:val="both"/>
        <w:rPr>
          <w:sz w:val="16"/>
          <w:szCs w:val="16"/>
        </w:rPr>
      </w:pPr>
    </w:p>
    <w:p w:rsidR="00293EDB" w:rsidRDefault="00293EDB" w:rsidP="00293EDB">
      <w:pPr>
        <w:tabs>
          <w:tab w:val="left" w:pos="708"/>
        </w:tabs>
        <w:outlineLv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Вариант 1:</w:t>
      </w:r>
    </w:p>
    <w:p w:rsidR="00293EDB" w:rsidRDefault="00293EDB" w:rsidP="00293EDB">
      <w:pPr>
        <w:tabs>
          <w:tab w:val="left" w:pos="708"/>
        </w:tabs>
        <w:ind w:firstLine="567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В </w:t>
      </w:r>
      <w:proofErr w:type="gramStart"/>
      <w:r>
        <w:rPr>
          <w:sz w:val="24"/>
          <w:szCs w:val="24"/>
        </w:rPr>
        <w:t>представленном</w:t>
      </w:r>
      <w:proofErr w:type="gramEnd"/>
    </w:p>
    <w:p w:rsidR="00293EDB" w:rsidRDefault="00293EDB" w:rsidP="00293EDB">
      <w:pPr>
        <w:tabs>
          <w:tab w:val="left" w:pos="708"/>
        </w:tabs>
        <w:jc w:val="center"/>
        <w:rPr>
          <w:sz w:val="24"/>
          <w:szCs w:val="24"/>
        </w:rPr>
      </w:pPr>
    </w:p>
    <w:p w:rsidR="00293EDB" w:rsidRDefault="00293EDB" w:rsidP="00293EDB">
      <w:pPr>
        <w:pBdr>
          <w:top w:val="single" w:sz="4" w:space="1" w:color="auto"/>
        </w:pBdr>
        <w:tabs>
          <w:tab w:val="left" w:pos="708"/>
        </w:tabs>
        <w:jc w:val="center"/>
        <w:rPr>
          <w:sz w:val="18"/>
          <w:szCs w:val="18"/>
        </w:rPr>
      </w:pPr>
      <w:r>
        <w:rPr>
          <w:sz w:val="18"/>
          <w:szCs w:val="18"/>
        </w:rPr>
        <w:t>(реквизиты муниципального правового акта либо наименование проекта правового акта)</w:t>
      </w:r>
    </w:p>
    <w:p w:rsidR="00293EDB" w:rsidRDefault="00293EDB" w:rsidP="00293EDB">
      <w:pPr>
        <w:tabs>
          <w:tab w:val="left" w:pos="708"/>
        </w:tabs>
        <w:rPr>
          <w:sz w:val="24"/>
          <w:szCs w:val="24"/>
        </w:rPr>
      </w:pPr>
      <w:proofErr w:type="spellStart"/>
      <w:r>
        <w:rPr>
          <w:sz w:val="24"/>
          <w:szCs w:val="24"/>
        </w:rPr>
        <w:t>коррупциогенные</w:t>
      </w:r>
      <w:proofErr w:type="spellEnd"/>
      <w:r>
        <w:rPr>
          <w:sz w:val="24"/>
          <w:szCs w:val="24"/>
        </w:rPr>
        <w:t xml:space="preserve"> факторы не выявлены.</w:t>
      </w:r>
    </w:p>
    <w:p w:rsidR="00293EDB" w:rsidRDefault="00293EDB" w:rsidP="00293EDB">
      <w:pPr>
        <w:tabs>
          <w:tab w:val="left" w:pos="708"/>
        </w:tabs>
        <w:rPr>
          <w:sz w:val="16"/>
          <w:szCs w:val="16"/>
        </w:rPr>
      </w:pPr>
    </w:p>
    <w:p w:rsidR="00293EDB" w:rsidRDefault="00293EDB" w:rsidP="00293EDB">
      <w:pPr>
        <w:tabs>
          <w:tab w:val="left" w:pos="708"/>
        </w:tabs>
        <w:outlineLv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Вариант 2:</w:t>
      </w:r>
    </w:p>
    <w:p w:rsidR="00293EDB" w:rsidRDefault="00293EDB" w:rsidP="00293EDB">
      <w:pPr>
        <w:tabs>
          <w:tab w:val="left" w:pos="708"/>
        </w:tabs>
        <w:ind w:firstLine="567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В </w:t>
      </w:r>
      <w:proofErr w:type="gramStart"/>
      <w:r>
        <w:rPr>
          <w:sz w:val="24"/>
          <w:szCs w:val="24"/>
        </w:rPr>
        <w:t>представленном</w:t>
      </w:r>
      <w:proofErr w:type="gramEnd"/>
    </w:p>
    <w:p w:rsidR="00293EDB" w:rsidRDefault="00293EDB" w:rsidP="00293EDB">
      <w:pPr>
        <w:tabs>
          <w:tab w:val="left" w:pos="708"/>
        </w:tabs>
        <w:jc w:val="center"/>
        <w:rPr>
          <w:sz w:val="24"/>
          <w:szCs w:val="24"/>
        </w:rPr>
      </w:pPr>
    </w:p>
    <w:p w:rsidR="00293EDB" w:rsidRDefault="00293EDB" w:rsidP="00293EDB">
      <w:pPr>
        <w:pBdr>
          <w:top w:val="single" w:sz="4" w:space="1" w:color="auto"/>
        </w:pBdr>
        <w:tabs>
          <w:tab w:val="left" w:pos="708"/>
        </w:tabs>
        <w:jc w:val="center"/>
        <w:rPr>
          <w:sz w:val="18"/>
          <w:szCs w:val="18"/>
        </w:rPr>
      </w:pPr>
      <w:r>
        <w:rPr>
          <w:sz w:val="18"/>
          <w:szCs w:val="18"/>
        </w:rPr>
        <w:t>(реквизиты муниципального правового акта либо наименование проекта правового акта)</w:t>
      </w:r>
    </w:p>
    <w:p w:rsidR="00293EDB" w:rsidRDefault="00293EDB" w:rsidP="00293EDB">
      <w:pPr>
        <w:tabs>
          <w:tab w:val="left" w:pos="708"/>
        </w:tabs>
        <w:rPr>
          <w:sz w:val="24"/>
          <w:szCs w:val="24"/>
        </w:rPr>
      </w:pPr>
      <w:r>
        <w:rPr>
          <w:sz w:val="24"/>
          <w:szCs w:val="24"/>
        </w:rPr>
        <w:t xml:space="preserve">выявлены следующие </w:t>
      </w:r>
      <w:proofErr w:type="spellStart"/>
      <w:r>
        <w:rPr>
          <w:sz w:val="24"/>
          <w:szCs w:val="24"/>
        </w:rPr>
        <w:t>коррупциогенные</w:t>
      </w:r>
      <w:proofErr w:type="spellEnd"/>
      <w:r>
        <w:rPr>
          <w:sz w:val="24"/>
          <w:szCs w:val="24"/>
        </w:rPr>
        <w:t xml:space="preserve"> факторы </w:t>
      </w:r>
      <w:r>
        <w:rPr>
          <w:rStyle w:val="a6"/>
          <w:sz w:val="24"/>
          <w:szCs w:val="24"/>
        </w:rPr>
        <w:footnoteReference w:id="1"/>
      </w:r>
      <w:r>
        <w:rPr>
          <w:sz w:val="24"/>
          <w:szCs w:val="24"/>
        </w:rPr>
        <w:t>:</w:t>
      </w:r>
    </w:p>
    <w:p w:rsidR="00293EDB" w:rsidRDefault="00293EDB" w:rsidP="00293EDB">
      <w:pPr>
        <w:tabs>
          <w:tab w:val="left" w:pos="708"/>
        </w:tabs>
        <w:rPr>
          <w:sz w:val="24"/>
          <w:szCs w:val="24"/>
        </w:rPr>
      </w:pPr>
      <w:r>
        <w:rPr>
          <w:sz w:val="24"/>
          <w:szCs w:val="24"/>
        </w:rPr>
        <w:t>1. _____________________________________________________________________________</w:t>
      </w:r>
    </w:p>
    <w:p w:rsidR="00293EDB" w:rsidRDefault="00293EDB" w:rsidP="00293EDB">
      <w:pPr>
        <w:tabs>
          <w:tab w:val="left" w:pos="708"/>
        </w:tabs>
        <w:rPr>
          <w:sz w:val="24"/>
          <w:szCs w:val="24"/>
        </w:rPr>
      </w:pPr>
      <w:r>
        <w:rPr>
          <w:sz w:val="24"/>
          <w:szCs w:val="24"/>
        </w:rPr>
        <w:t>2. _____________________________________________________________________________</w:t>
      </w:r>
    </w:p>
    <w:p w:rsidR="00293EDB" w:rsidRDefault="00293EDB" w:rsidP="00293EDB">
      <w:pPr>
        <w:tabs>
          <w:tab w:val="left" w:pos="708"/>
        </w:tabs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</w:t>
      </w:r>
    </w:p>
    <w:p w:rsidR="00293EDB" w:rsidRDefault="00293EDB" w:rsidP="00293EDB">
      <w:pPr>
        <w:tabs>
          <w:tab w:val="left" w:pos="708"/>
        </w:tabs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целях устранения выявленных </w:t>
      </w:r>
      <w:proofErr w:type="spellStart"/>
      <w:r>
        <w:rPr>
          <w:sz w:val="24"/>
          <w:szCs w:val="24"/>
        </w:rPr>
        <w:t>коррупциогенных</w:t>
      </w:r>
      <w:proofErr w:type="spellEnd"/>
      <w:r>
        <w:rPr>
          <w:sz w:val="24"/>
          <w:szCs w:val="24"/>
        </w:rPr>
        <w:t xml:space="preserve"> факторов предлагается</w:t>
      </w:r>
      <w:r>
        <w:rPr>
          <w:sz w:val="24"/>
          <w:szCs w:val="24"/>
        </w:rPr>
        <w:br/>
      </w:r>
    </w:p>
    <w:p w:rsidR="00293EDB" w:rsidRDefault="00293EDB" w:rsidP="00293EDB">
      <w:pPr>
        <w:pBdr>
          <w:top w:val="single" w:sz="4" w:space="1" w:color="auto"/>
        </w:pBdr>
        <w:tabs>
          <w:tab w:val="left" w:pos="708"/>
        </w:tabs>
        <w:jc w:val="both"/>
        <w:rPr>
          <w:sz w:val="2"/>
          <w:szCs w:val="2"/>
        </w:rPr>
      </w:pPr>
    </w:p>
    <w:p w:rsidR="00293EDB" w:rsidRDefault="00293EDB" w:rsidP="00293EDB">
      <w:pPr>
        <w:pBdr>
          <w:top w:val="single" w:sz="4" w:space="1" w:color="auto"/>
        </w:pBdr>
        <w:tabs>
          <w:tab w:val="left" w:pos="708"/>
        </w:tabs>
        <w:spacing w:after="240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(указывается способ устранения </w:t>
      </w:r>
      <w:proofErr w:type="spellStart"/>
      <w:r>
        <w:rPr>
          <w:sz w:val="18"/>
          <w:szCs w:val="18"/>
        </w:rPr>
        <w:t>коррупциогенных</w:t>
      </w:r>
      <w:proofErr w:type="spellEnd"/>
      <w:r>
        <w:rPr>
          <w:sz w:val="18"/>
          <w:szCs w:val="18"/>
        </w:rPr>
        <w:t xml:space="preserve"> факторов: исключение из текста документа, изложение его в другой редакции, внесение иных изменений в текст рассматриваемого документа либо в иной документ или иной способ)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89"/>
        <w:gridCol w:w="765"/>
        <w:gridCol w:w="2027"/>
        <w:gridCol w:w="765"/>
        <w:gridCol w:w="3119"/>
      </w:tblGrid>
      <w:tr w:rsidR="00293EDB" w:rsidTr="005F7EC3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3EDB" w:rsidRDefault="00293EDB" w:rsidP="005F7E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293EDB" w:rsidRDefault="00293EDB" w:rsidP="005F7E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3EDB" w:rsidRDefault="00293EDB" w:rsidP="005F7E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293EDB" w:rsidRDefault="00293EDB" w:rsidP="005F7E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3EDB" w:rsidRDefault="00293EDB" w:rsidP="005F7EC3">
            <w:pPr>
              <w:jc w:val="center"/>
              <w:rPr>
                <w:sz w:val="24"/>
                <w:szCs w:val="24"/>
              </w:rPr>
            </w:pPr>
          </w:p>
        </w:tc>
      </w:tr>
      <w:tr w:rsidR="00293EDB" w:rsidTr="005F7EC3">
        <w:tc>
          <w:tcPr>
            <w:tcW w:w="3289" w:type="dxa"/>
          </w:tcPr>
          <w:p w:rsidR="00293EDB" w:rsidRDefault="00293EDB" w:rsidP="005F7E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(наименование должности)</w:t>
            </w:r>
          </w:p>
        </w:tc>
        <w:tc>
          <w:tcPr>
            <w:tcW w:w="765" w:type="dxa"/>
          </w:tcPr>
          <w:p w:rsidR="00293EDB" w:rsidRDefault="00293EDB" w:rsidP="005F7E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27" w:type="dxa"/>
          </w:tcPr>
          <w:p w:rsidR="00293EDB" w:rsidRDefault="00293EDB" w:rsidP="005F7E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(подпись)</w:t>
            </w:r>
          </w:p>
        </w:tc>
        <w:tc>
          <w:tcPr>
            <w:tcW w:w="765" w:type="dxa"/>
          </w:tcPr>
          <w:p w:rsidR="00293EDB" w:rsidRDefault="00293EDB" w:rsidP="005F7E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19" w:type="dxa"/>
          </w:tcPr>
          <w:p w:rsidR="00293EDB" w:rsidRDefault="00293EDB" w:rsidP="005F7E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(инициалы, фамилия)</w:t>
            </w:r>
          </w:p>
        </w:tc>
      </w:tr>
    </w:tbl>
    <w:p w:rsidR="00293EDB" w:rsidRDefault="00293EDB" w:rsidP="00293EDB">
      <w:pPr>
        <w:widowControl w:val="0"/>
        <w:tabs>
          <w:tab w:val="left" w:pos="708"/>
        </w:tabs>
        <w:outlineLvl w:val="0"/>
        <w:rPr>
          <w:sz w:val="2"/>
          <w:szCs w:val="2"/>
        </w:rPr>
      </w:pPr>
    </w:p>
    <w:p w:rsidR="00293EDB" w:rsidRDefault="00293EDB" w:rsidP="00293EDB"/>
    <w:p w:rsidR="00180BD6" w:rsidRDefault="00180BD6"/>
    <w:sectPr w:rsidR="00180BD6" w:rsidSect="00293EDB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3EDB" w:rsidRDefault="00293EDB" w:rsidP="00293EDB">
      <w:r>
        <w:separator/>
      </w:r>
    </w:p>
  </w:endnote>
  <w:endnote w:type="continuationSeparator" w:id="0">
    <w:p w:rsidR="00293EDB" w:rsidRDefault="00293EDB" w:rsidP="00293E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3EDB" w:rsidRDefault="00293EDB" w:rsidP="00293EDB">
      <w:r>
        <w:separator/>
      </w:r>
    </w:p>
  </w:footnote>
  <w:footnote w:type="continuationSeparator" w:id="0">
    <w:p w:rsidR="00293EDB" w:rsidRDefault="00293EDB" w:rsidP="00293EDB">
      <w:r>
        <w:continuationSeparator/>
      </w:r>
    </w:p>
  </w:footnote>
  <w:footnote w:id="1">
    <w:p w:rsidR="00293EDB" w:rsidRDefault="00293EDB" w:rsidP="00293EDB">
      <w:pPr>
        <w:pStyle w:val="a4"/>
        <w:tabs>
          <w:tab w:val="left" w:pos="708"/>
        </w:tabs>
        <w:ind w:firstLine="567"/>
        <w:jc w:val="both"/>
      </w:pPr>
      <w:r>
        <w:rPr>
          <w:rStyle w:val="a6"/>
          <w:sz w:val="18"/>
          <w:szCs w:val="18"/>
        </w:rPr>
        <w:footnoteRef/>
      </w:r>
      <w:r>
        <w:rPr>
          <w:sz w:val="18"/>
          <w:szCs w:val="18"/>
        </w:rPr>
        <w:t> </w:t>
      </w:r>
      <w:proofErr w:type="gramStart"/>
      <w:r>
        <w:rPr>
          <w:sz w:val="18"/>
          <w:szCs w:val="18"/>
        </w:rPr>
        <w:t xml:space="preserve">Отражаются все положения нормативного правового акта, его проекта или иного документа, в которых выявлены </w:t>
      </w:r>
      <w:proofErr w:type="spellStart"/>
      <w:r>
        <w:rPr>
          <w:sz w:val="18"/>
          <w:szCs w:val="18"/>
        </w:rPr>
        <w:t>коррупциогенные</w:t>
      </w:r>
      <w:proofErr w:type="spellEnd"/>
      <w:r>
        <w:rPr>
          <w:sz w:val="18"/>
          <w:szCs w:val="18"/>
        </w:rPr>
        <w:t xml:space="preserve"> факторы, с указанием его структурных единиц (разделов, глав, статей, частей, пунктов, подпунктов, абзацев) и соответствующих </w:t>
      </w:r>
      <w:proofErr w:type="spellStart"/>
      <w:r>
        <w:rPr>
          <w:sz w:val="18"/>
          <w:szCs w:val="18"/>
        </w:rPr>
        <w:t>коррупциогенных</w:t>
      </w:r>
      <w:proofErr w:type="spellEnd"/>
      <w:r>
        <w:rPr>
          <w:sz w:val="18"/>
          <w:szCs w:val="18"/>
        </w:rPr>
        <w:t xml:space="preserve"> факторов со ссылкой на положения методики, утвержденной постановлением Правительства Российской Федерации от 26 февраля </w:t>
      </w:r>
      <w:smartTag w:uri="urn:schemas-microsoft-com:office:smarttags" w:element="metricconverter">
        <w:smartTagPr>
          <w:attr w:name="ProductID" w:val="2010 г"/>
        </w:smartTagPr>
        <w:r>
          <w:rPr>
            <w:sz w:val="18"/>
            <w:szCs w:val="18"/>
          </w:rPr>
          <w:t>2010 г</w:t>
        </w:r>
      </w:smartTag>
      <w:r>
        <w:rPr>
          <w:sz w:val="18"/>
          <w:szCs w:val="18"/>
        </w:rPr>
        <w:t>. № 96.</w:t>
      </w:r>
      <w:proofErr w:type="gramEnd"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C7F"/>
    <w:rsid w:val="00180BD6"/>
    <w:rsid w:val="00293EDB"/>
    <w:rsid w:val="00AB7C7F"/>
    <w:rsid w:val="00CE0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ED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93EDB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4">
    <w:name w:val="footnote text"/>
    <w:basedOn w:val="a"/>
    <w:link w:val="a5"/>
    <w:rsid w:val="00293EDB"/>
    <w:pPr>
      <w:overflowPunct/>
      <w:adjustRightInd/>
    </w:pPr>
  </w:style>
  <w:style w:type="character" w:customStyle="1" w:styleId="a5">
    <w:name w:val="Текст сноски Знак"/>
    <w:basedOn w:val="a0"/>
    <w:link w:val="a4"/>
    <w:rsid w:val="00293ED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rsid w:val="00293EDB"/>
    <w:rPr>
      <w:vertAlign w:val="superscript"/>
    </w:rPr>
  </w:style>
  <w:style w:type="table" w:styleId="a7">
    <w:name w:val="Table Grid"/>
    <w:basedOn w:val="a1"/>
    <w:rsid w:val="00293ED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 Знак Знак Знак Знак"/>
    <w:basedOn w:val="a"/>
    <w:rsid w:val="00293EDB"/>
    <w:pPr>
      <w:overflowPunct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ED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93EDB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4">
    <w:name w:val="footnote text"/>
    <w:basedOn w:val="a"/>
    <w:link w:val="a5"/>
    <w:rsid w:val="00293EDB"/>
    <w:pPr>
      <w:overflowPunct/>
      <w:adjustRightInd/>
    </w:pPr>
  </w:style>
  <w:style w:type="character" w:customStyle="1" w:styleId="a5">
    <w:name w:val="Текст сноски Знак"/>
    <w:basedOn w:val="a0"/>
    <w:link w:val="a4"/>
    <w:rsid w:val="00293ED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rsid w:val="00293EDB"/>
    <w:rPr>
      <w:vertAlign w:val="superscript"/>
    </w:rPr>
  </w:style>
  <w:style w:type="table" w:styleId="a7">
    <w:name w:val="Table Grid"/>
    <w:basedOn w:val="a1"/>
    <w:rsid w:val="00293ED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 Знак Знак Знак Знак"/>
    <w:basedOn w:val="a"/>
    <w:rsid w:val="00293EDB"/>
    <w:pPr>
      <w:overflowPunct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307</Words>
  <Characters>1752</Characters>
  <Application>Microsoft Office Word</Application>
  <DocSecurity>0</DocSecurity>
  <Lines>14</Lines>
  <Paragraphs>4</Paragraphs>
  <ScaleCrop>false</ScaleCrop>
  <Company>Home</Company>
  <LinksUpToDate>false</LinksUpToDate>
  <CharactersWithSpaces>2055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 и ЧС</dc:creator>
  <cp:keywords/>
  <dc:description/>
  <cp:lastModifiedBy>ГО и ЧС</cp:lastModifiedBy>
  <cp:revision>2</cp:revision>
  <dcterms:created xsi:type="dcterms:W3CDTF">2015-02-20T04:52:00Z</dcterms:created>
  <dcterms:modified xsi:type="dcterms:W3CDTF">2015-02-20T04:53:00Z</dcterms:modified>
</cp:coreProperties>
</file>